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35"/>
        <w:gridCol w:w="1620"/>
        <w:gridCol w:w="2055"/>
        <w:tblGridChange w:id="0">
          <w:tblGrid>
            <w:gridCol w:w="6135"/>
            <w:gridCol w:w="1620"/>
            <w:gridCol w:w="205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40"/>
                <w:szCs w:val="40"/>
                <w:rtl w:val="0"/>
              </w:rPr>
              <w:t xml:space="preserve">TRILHAS DE FUTURO - EDUCADORES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spacing w:before="230.05393981933594" w:line="240" w:lineRule="auto"/>
        <w:ind w:left="-283.46456692913375" w:right="-291.2598425196836" w:firstLine="0"/>
        <w:jc w:val="center"/>
        <w:rPr>
          <w:rFonts w:ascii="Calibri" w:cs="Calibri" w:eastAsia="Calibri" w:hAnsi="Calibri"/>
          <w:b w:val="1"/>
          <w:color w:val="9900ff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9900ff"/>
          <w:sz w:val="24"/>
          <w:szCs w:val="24"/>
          <w:highlight w:val="white"/>
          <w:rtl w:val="0"/>
        </w:rPr>
        <w:t xml:space="preserve">ANEXO IV - MODELO DE PROPOSTA TÉCNICA PEDAGÓGICA</w:t>
      </w:r>
    </w:p>
    <w:p w:rsidR="00000000" w:rsidDel="00000000" w:rsidP="00000000" w:rsidRDefault="00000000" w:rsidRPr="00000000" w14:paraId="00000006">
      <w:pPr>
        <w:widowControl w:val="0"/>
        <w:spacing w:before="230.05393981933594" w:line="240" w:lineRule="auto"/>
        <w:ind w:left="-283.46456692913375" w:right="-291.2598425196836" w:firstLine="0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IDENTIFICAÇÃO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Projeto de Formação Continuada e Desenvolvimento Profissional dos Servidores da Educação - Trilhas de Futuro Educadores</w:t>
      </w:r>
    </w:p>
    <w:p w:rsidR="00000000" w:rsidDel="00000000" w:rsidP="00000000" w:rsidRDefault="00000000" w:rsidRPr="00000000" w14:paraId="00000008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Credenciamento de Instituições Educacionais de Ensino Superior (IES), públicas e privadas, para oferecer aos servidores da Secretaria de Estado de Educação - SEE vagas nos cursos de aperfeiçoamento, na modalidade EaD, e stricto sensu (mestrado e doutorado), nas modalidades presencial e semipresencial.</w:t>
      </w:r>
    </w:p>
    <w:p w:rsidR="00000000" w:rsidDel="00000000" w:rsidP="00000000" w:rsidRDefault="00000000" w:rsidRPr="00000000" w14:paraId="00000009">
      <w:pPr>
        <w:spacing w:after="160" w:line="259" w:lineRule="auto"/>
        <w:ind w:left="-283.46456692913375" w:right="-291.259842519683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d9d9d9" w:val="clear"/>
        <w:spacing w:after="160" w:line="259" w:lineRule="auto"/>
        <w:ind w:left="-283.46456692913375" w:right="-291.2598425196836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I) DADOS DA INSTITUIÇÃO A SER CREDENCIADA</w:t>
      </w:r>
    </w:p>
    <w:p w:rsidR="00000000" w:rsidDel="00000000" w:rsidP="00000000" w:rsidRDefault="00000000" w:rsidRPr="00000000" w14:paraId="0000000B">
      <w:pPr>
        <w:spacing w:after="160" w:line="259" w:lineRule="auto"/>
        <w:ind w:left="-283.46456692913375" w:right="-291.259842519683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INSTITUIÇÃO: </w:t>
      </w:r>
    </w:p>
    <w:p w:rsidR="00000000" w:rsidDel="00000000" w:rsidP="00000000" w:rsidRDefault="00000000" w:rsidRPr="00000000" w14:paraId="0000000C">
      <w:pPr>
        <w:spacing w:after="160" w:line="259" w:lineRule="auto"/>
        <w:ind w:left="-283.46456692913375" w:right="-291.259842519683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CNPJ:</w:t>
      </w:r>
    </w:p>
    <w:p w:rsidR="00000000" w:rsidDel="00000000" w:rsidP="00000000" w:rsidRDefault="00000000" w:rsidRPr="00000000" w14:paraId="0000000D">
      <w:pPr>
        <w:spacing w:after="160" w:line="259" w:lineRule="auto"/>
        <w:ind w:left="-283.46456692913375" w:right="-291.259842519683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FANTASIA:</w:t>
      </w:r>
    </w:p>
    <w:p w:rsidR="00000000" w:rsidDel="00000000" w:rsidP="00000000" w:rsidRDefault="00000000" w:rsidRPr="00000000" w14:paraId="0000000E">
      <w:pPr>
        <w:spacing w:after="160" w:line="259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     ] PÚBLICA</w:t>
        <w:tab/>
        <w:tab/>
        <w:tab/>
        <w:tab/>
        <w:tab/>
        <w:tab/>
        <w:tab/>
        <w:tab/>
        <w:tab/>
        <w:t xml:space="preserve"> [     ] PRIVADA     </w:t>
      </w:r>
    </w:p>
    <w:p w:rsidR="00000000" w:rsidDel="00000000" w:rsidP="00000000" w:rsidRDefault="00000000" w:rsidRPr="00000000" w14:paraId="0000000F">
      <w:pPr>
        <w:spacing w:after="160" w:line="259" w:lineRule="auto"/>
        <w:ind w:left="-283.46456692913375" w:right="-291.259842519683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     ]     MUNICIPAL [     ] ESTADUAL     [     ] FEDERAL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</w:t>
      </w:r>
    </w:p>
    <w:p w:rsidR="00000000" w:rsidDel="00000000" w:rsidP="00000000" w:rsidRDefault="00000000" w:rsidRPr="00000000" w14:paraId="00000010">
      <w:pPr>
        <w:spacing w:after="160" w:line="259" w:lineRule="auto"/>
        <w:ind w:left="-283.46456692913375" w:right="-291.259842519683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MUNICÍPIO/UF:</w:t>
      </w:r>
    </w:p>
    <w:p w:rsidR="00000000" w:rsidDel="00000000" w:rsidP="00000000" w:rsidRDefault="00000000" w:rsidRPr="00000000" w14:paraId="00000011">
      <w:pPr>
        <w:spacing w:after="160" w:line="259" w:lineRule="auto"/>
        <w:ind w:left="-283.46456692913375" w:right="-291.259842519683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IDENTIFICAÇÃO DA MANTENEDORA OU INTERVENIENTE (SE HOUVER):</w:t>
      </w:r>
    </w:p>
    <w:p w:rsidR="00000000" w:rsidDel="00000000" w:rsidP="00000000" w:rsidRDefault="00000000" w:rsidRPr="00000000" w14:paraId="00000012">
      <w:pPr>
        <w:spacing w:after="160" w:line="259" w:lineRule="auto"/>
        <w:ind w:left="-283.46456692913375" w:right="-291.259842519683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CNPJ:</w:t>
      </w:r>
    </w:p>
    <w:p w:rsidR="00000000" w:rsidDel="00000000" w:rsidP="00000000" w:rsidRDefault="00000000" w:rsidRPr="00000000" w14:paraId="00000013">
      <w:pPr>
        <w:spacing w:after="160" w:line="259" w:lineRule="auto"/>
        <w:ind w:left="-283.46456692913375" w:right="-291.259842519683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MUNICÍPIO/UF:</w:t>
      </w:r>
    </w:p>
    <w:p w:rsidR="00000000" w:rsidDel="00000000" w:rsidP="00000000" w:rsidRDefault="00000000" w:rsidRPr="00000000" w14:paraId="00000014">
      <w:pPr>
        <w:spacing w:after="160" w:line="259" w:lineRule="auto"/>
        <w:ind w:left="-283.46456692913375" w:right="-291.259842519683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d9d9d9" w:val="clear"/>
        <w:spacing w:after="160" w:line="259" w:lineRule="auto"/>
        <w:ind w:left="-283.46456692913375" w:right="-291.2598425196836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II) IDENTIFICAÇÃO DO CURSO E AUTORIZAÇÕES</w:t>
      </w:r>
    </w:p>
    <w:p w:rsidR="00000000" w:rsidDel="00000000" w:rsidP="00000000" w:rsidRDefault="00000000" w:rsidRPr="00000000" w14:paraId="00000016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CURSO DE APERFEIÇOAMENTO</w:t>
      </w:r>
    </w:p>
    <w:p w:rsidR="00000000" w:rsidDel="00000000" w:rsidP="00000000" w:rsidRDefault="00000000" w:rsidRPr="00000000" w14:paraId="00000017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  <w:shd w:fill="e06666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TEMÁTICA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:</w:t>
      </w:r>
    </w:p>
    <w:p w:rsidR="00000000" w:rsidDel="00000000" w:rsidP="00000000" w:rsidRDefault="00000000" w:rsidRPr="00000000" w14:paraId="00000019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VINCULADO A QUAL ESPECIALIZAÇÃO OU MBA:</w:t>
      </w:r>
    </w:p>
    <w:p w:rsidR="00000000" w:rsidDel="00000000" w:rsidP="00000000" w:rsidRDefault="00000000" w:rsidRPr="00000000" w14:paraId="0000001A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PORTARIA Nº: DATA (CURSO GRADUAÇÃO OU TECNÓLOGO NA TEMÁTICA)</w:t>
      </w:r>
    </w:p>
    <w:p w:rsidR="00000000" w:rsidDel="00000000" w:rsidP="00000000" w:rsidRDefault="00000000" w:rsidRPr="00000000" w14:paraId="0000001B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Anexar cópia do documento emitido da consulta ao Diário Oficial ou à plataforma online portal e-mec </w:t>
      </w:r>
    </w:p>
    <w:p w:rsidR="00000000" w:rsidDel="00000000" w:rsidP="00000000" w:rsidRDefault="00000000" w:rsidRPr="00000000" w14:paraId="0000001C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Anexar comprovação do cadastro da pós-graduação (relacionada à temática do curso de aperfeiçoamento) no portal e-mec </w:t>
      </w:r>
    </w:p>
    <w:p w:rsidR="00000000" w:rsidDel="00000000" w:rsidP="00000000" w:rsidRDefault="00000000" w:rsidRPr="00000000" w14:paraId="0000001D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Ou</w:t>
      </w:r>
    </w:p>
    <w:p w:rsidR="00000000" w:rsidDel="00000000" w:rsidP="00000000" w:rsidRDefault="00000000" w:rsidRPr="00000000" w14:paraId="0000001F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CURSO DE PÓS- GRADUAÇÃO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LATO SENSU</w:t>
      </w:r>
    </w:p>
    <w:p w:rsidR="00000000" w:rsidDel="00000000" w:rsidP="00000000" w:rsidRDefault="00000000" w:rsidRPr="00000000" w14:paraId="00000020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  <w:shd w:fill="e06666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TEMÁTICA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:</w:t>
      </w:r>
    </w:p>
    <w:p w:rsidR="00000000" w:rsidDel="00000000" w:rsidP="00000000" w:rsidRDefault="00000000" w:rsidRPr="00000000" w14:paraId="00000022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PORTARIA Nº: DATA (CURSO GRADUAÇÃO OU TECNÓLOGO NA TEMÁTICA)</w:t>
      </w:r>
    </w:p>
    <w:p w:rsidR="00000000" w:rsidDel="00000000" w:rsidP="00000000" w:rsidRDefault="00000000" w:rsidRPr="00000000" w14:paraId="00000023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Anexar cópia do documento emitido da consulta ao Diário Oficial ou à plataforma online portal e-mec </w:t>
      </w:r>
    </w:p>
    <w:p w:rsidR="00000000" w:rsidDel="00000000" w:rsidP="00000000" w:rsidRDefault="00000000" w:rsidRPr="00000000" w14:paraId="00000024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Anexar comprovação do cadastro da pós-graduação (relacionada à temática do curso de aperfeiçoamento) no portal e-mec</w:t>
      </w:r>
    </w:p>
    <w:p w:rsidR="00000000" w:rsidDel="00000000" w:rsidP="00000000" w:rsidRDefault="00000000" w:rsidRPr="00000000" w14:paraId="00000025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Ou</w:t>
      </w:r>
    </w:p>
    <w:p w:rsidR="00000000" w:rsidDel="00000000" w:rsidP="00000000" w:rsidRDefault="00000000" w:rsidRPr="00000000" w14:paraId="00000027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CURSO DE PÓS-GRADUAÇÃO STRICTO SENSU </w:t>
      </w:r>
    </w:p>
    <w:p w:rsidR="00000000" w:rsidDel="00000000" w:rsidP="00000000" w:rsidRDefault="00000000" w:rsidRPr="00000000" w14:paraId="00000028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  ] MESTRADO [  ] DOUTORADO</w:t>
      </w:r>
    </w:p>
    <w:p w:rsidR="00000000" w:rsidDel="00000000" w:rsidP="00000000" w:rsidRDefault="00000000" w:rsidRPr="00000000" w14:paraId="00000029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2A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TEMÁTICA:</w:t>
      </w:r>
    </w:p>
    <w:p w:rsidR="00000000" w:rsidDel="00000000" w:rsidP="00000000" w:rsidRDefault="00000000" w:rsidRPr="00000000" w14:paraId="0000002B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Anexar cópia do documento “Termo de Validação” emitido da consulta à plataforma Sucupira – CAPES e Ato Constitutivo, apresentado junto à Plataforma Sucupira, dentro do prazo de vigência estabelecido pela CAPES</w:t>
      </w:r>
    </w:p>
    <w:p w:rsidR="00000000" w:rsidDel="00000000" w:rsidP="00000000" w:rsidRDefault="00000000" w:rsidRPr="00000000" w14:paraId="0000002C">
      <w:pPr>
        <w:spacing w:after="160" w:line="259" w:lineRule="auto"/>
        <w:ind w:left="-283.46456692913375" w:right="-291.259842519683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d9d9d9" w:val="clear"/>
        <w:spacing w:after="160" w:line="259" w:lineRule="auto"/>
        <w:ind w:left="-283.46456692913375" w:right="-291.2598425196836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III) DESCRIÇÃO E DETALHAMENTO DO CURSO A SER MINISTRADO:</w:t>
      </w:r>
    </w:p>
    <w:p w:rsidR="00000000" w:rsidDel="00000000" w:rsidP="00000000" w:rsidRDefault="00000000" w:rsidRPr="00000000" w14:paraId="0000002E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2F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NÍVEL ACADÊMICO:</w:t>
      </w:r>
    </w:p>
    <w:p w:rsidR="00000000" w:rsidDel="00000000" w:rsidP="00000000" w:rsidRDefault="00000000" w:rsidRPr="00000000" w14:paraId="00000030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TOTAL DE VAGAS QUE A INSTITUIÇÃO VAI OFERECER:</w:t>
      </w:r>
    </w:p>
    <w:p w:rsidR="00000000" w:rsidDel="00000000" w:rsidP="00000000" w:rsidRDefault="00000000" w:rsidRPr="00000000" w14:paraId="00000031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MÍNIMO DE VAGAS QUE A INSTITUIÇÃO PODERÁ OFERTAR O CURSO:</w:t>
      </w:r>
    </w:p>
    <w:p w:rsidR="00000000" w:rsidDel="00000000" w:rsidP="00000000" w:rsidRDefault="00000000" w:rsidRPr="00000000" w14:paraId="00000032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  <w:shd w:fill="e06666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CARGA HORÁRIA DO CURSO: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  <w:shd w:fill="e06666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DURAÇÃO TOTAL DO CURSO (EM MESES):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PREVISÃO DE INÍCIO DAS AULAS:  De acordo com o Cronograma previsto n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 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  <w:shd w:fill="e06666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MODALIDADE DA OFERTA DO CURSO: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  ] EaD [  ] Presencial [  ] Semipresencial</w:t>
      </w:r>
    </w:p>
    <w:p w:rsidR="00000000" w:rsidDel="00000000" w:rsidP="00000000" w:rsidRDefault="00000000" w:rsidRPr="00000000" w14:paraId="00000037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PRESENCIAL OU SEMIPRESENCIAL:</w:t>
      </w:r>
    </w:p>
    <w:p w:rsidR="00000000" w:rsidDel="00000000" w:rsidP="00000000" w:rsidRDefault="00000000" w:rsidRPr="00000000" w14:paraId="00000038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ENDEREÇO DA OFERTA DO CURSO:</w:t>
      </w:r>
    </w:p>
    <w:p w:rsidR="00000000" w:rsidDel="00000000" w:rsidP="00000000" w:rsidRDefault="00000000" w:rsidRPr="00000000" w14:paraId="00000039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DIA E HORÁRIO DAS AULAS DO CURSO:</w:t>
      </w:r>
    </w:p>
    <w:p w:rsidR="00000000" w:rsidDel="00000000" w:rsidP="00000000" w:rsidRDefault="00000000" w:rsidRPr="00000000" w14:paraId="0000003A">
      <w:pPr>
        <w:widowControl w:val="0"/>
        <w:spacing w:before="230.05393981933594" w:line="240" w:lineRule="auto"/>
        <w:ind w:left="-283.46456692913375" w:right="-291.25984251968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CONTEÚDOS PROGRAMÁTICOS: (Anexo III – mas possível de apresentação de novas nomenclaturas)</w:t>
      </w:r>
    </w:p>
    <w:p w:rsidR="00000000" w:rsidDel="00000000" w:rsidP="00000000" w:rsidRDefault="00000000" w:rsidRPr="00000000" w14:paraId="0000003B">
      <w:pPr>
        <w:spacing w:after="160" w:line="259" w:lineRule="auto"/>
        <w:ind w:left="-283.46456692913375" w:right="-291.2598425196836" w:firstLine="0"/>
        <w:rPr>
          <w:rFonts w:ascii="Calibri" w:cs="Calibri" w:eastAsia="Calibri" w:hAnsi="Calibri"/>
          <w:color w:val="c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d9d9d9" w:val="clear"/>
        <w:spacing w:after="160" w:line="259" w:lineRule="auto"/>
        <w:ind w:left="-283.46456692913375" w:right="-291.2598425196836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IV) PROPOSTA TÉCNICA DO CURSO  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after="0" w:afterAutospacing="0" w:before="230.05393981933594" w:line="240" w:lineRule="auto"/>
        <w:ind w:left="-283.46456692913375" w:right="-291.2598425196836" w:firstLine="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Para os cursos de pós-graduação stricto sensu : apresentar resumidamente a proposta do curso, com destaque para o conteúdo programático (ementário e carga horária das disciplinas, tipos de avaliações e controle de frequência, trabalho de conclusão de curso, certificação e título concedido ao final do curso, perfil do egresso);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spacing w:before="0" w:beforeAutospacing="0" w:line="240" w:lineRule="auto"/>
        <w:ind w:left="-283.46456692913375" w:right="-291.2598425196836" w:firstLine="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Para os cursos de aperfeiçoamento: apresentar resumidamente a proposta do curso, com destaque para o conteúdo programático (ementário e carga horária das disciplinas, tipos de avaliações e controle de frequência, certificação, perfil do egresso);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line="259" w:lineRule="auto"/>
        <w:ind w:left="-283.46456692913375" w:right="-291.2598425196836" w:firstLine="0"/>
        <w:rPr>
          <w:rFonts w:ascii="Calibri" w:cs="Calibri" w:eastAsia="Calibri" w:hAnsi="Calibri"/>
          <w:color w:val="ff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Composição do corpo docente, devidamente qualificado;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160" w:line="259" w:lineRule="auto"/>
        <w:ind w:left="-283.46456692913375" w:right="-291.2598425196836" w:firstLine="0"/>
        <w:rPr>
          <w:rFonts w:ascii="Calibri" w:cs="Calibri" w:eastAsia="Calibri" w:hAnsi="Calibri"/>
          <w:color w:val="ff0000"/>
          <w:sz w:val="24"/>
          <w:szCs w:val="24"/>
        </w:rPr>
      </w:pPr>
      <w:bookmarkStart w:colFirst="0" w:colLast="0" w:name="_55hm6vtni43x" w:id="1"/>
      <w:bookmarkEnd w:id="1"/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Anexar cópia de inteiro teor da Proposta Técnica do Curso ou do Projeto Pedagógico do Curso (PPC). </w:t>
      </w:r>
    </w:p>
    <w:p w:rsidR="00000000" w:rsidDel="00000000" w:rsidP="00000000" w:rsidRDefault="00000000" w:rsidRPr="00000000" w14:paraId="00000041">
      <w:pPr>
        <w:jc w:val="right"/>
        <w:rPr>
          <w:rFonts w:ascii="Calibri" w:cs="Calibri" w:eastAsia="Calibri" w:hAnsi="Calibri"/>
          <w:b w:val="1"/>
          <w:color w:val="7030a0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